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E90" w:rsidRDefault="00D86E90" w:rsidP="00D86E90">
      <w:pPr>
        <w:autoSpaceDE w:val="0"/>
        <w:autoSpaceDN w:val="0"/>
        <w:adjustRightInd w:val="0"/>
        <w:spacing w:after="0" w:line="240" w:lineRule="auto"/>
        <w:ind w:right="15"/>
        <w:rPr>
          <w:rFonts w:ascii="Times New Roman" w:eastAsia="Times New Roman" w:hAnsi="Times New Roman" w:cs="Times New Roman"/>
          <w:b/>
          <w:bCs/>
          <w:noProof/>
          <w:sz w:val="18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2807335</wp:posOffset>
            </wp:positionH>
            <wp:positionV relativeFrom="paragraph">
              <wp:posOffset>-113665</wp:posOffset>
            </wp:positionV>
            <wp:extent cx="481965" cy="615315"/>
            <wp:effectExtent l="19050" t="0" r="0" b="0"/>
            <wp:wrapSquare wrapText="bothSides"/>
            <wp:docPr id="3" name="Рисунок 25" descr="kusinskiy_rai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kusinskiy_raion_co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szCs w:val="24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szCs w:val="24"/>
        </w:rPr>
        <w:br w:type="textWrapping" w:clear="all"/>
      </w:r>
    </w:p>
    <w:p w:rsidR="00D86E90" w:rsidRDefault="00D86E90" w:rsidP="00D86E90">
      <w:pPr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bCs/>
          <w:noProof/>
          <w:sz w:val="10"/>
          <w:szCs w:val="24"/>
        </w:rPr>
      </w:pPr>
    </w:p>
    <w:p w:rsidR="00D86E90" w:rsidRDefault="00D86E90" w:rsidP="00D86E90">
      <w:pPr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  <w:bCs/>
        </w:rPr>
        <w:t>СОВЕТ ДЕПУТАТОВ</w:t>
      </w:r>
    </w:p>
    <w:p w:rsidR="00D86E90" w:rsidRDefault="00D86E90" w:rsidP="00D86E90">
      <w:pPr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eastAsia="MS Mincho" w:hAnsi="Times New Roman" w:cs="Times New Roman"/>
          <w:b/>
          <w:bCs/>
          <w:sz w:val="20"/>
        </w:rPr>
      </w:pPr>
      <w:r>
        <w:rPr>
          <w:rFonts w:ascii="Times New Roman" w:eastAsia="MS Mincho" w:hAnsi="Times New Roman" w:cs="Times New Roman"/>
          <w:b/>
          <w:bCs/>
        </w:rPr>
        <w:t>ПЕТРОЗАВОДСКОГО СЕЛЬСКОГО ПОСЕЛЕНИЯ</w:t>
      </w:r>
    </w:p>
    <w:p w:rsidR="00D86E90" w:rsidRDefault="00D86E90" w:rsidP="00D86E90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 xml:space="preserve">Кусинского муниципального района </w:t>
      </w:r>
    </w:p>
    <w:p w:rsidR="00D86E90" w:rsidRDefault="00D86E90" w:rsidP="00D86E90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>Челябинской области</w:t>
      </w:r>
    </w:p>
    <w:p w:rsidR="00D86E90" w:rsidRDefault="00D86E90" w:rsidP="00D86E90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color w:val="0000FF"/>
          <w:sz w:val="8"/>
          <w:lang w:eastAsia="zh-CN"/>
        </w:rPr>
      </w:pPr>
    </w:p>
    <w:p w:rsidR="00D86E90" w:rsidRDefault="002C7DAD" w:rsidP="00D86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71120</wp:posOffset>
                </wp:positionV>
                <wp:extent cx="6564630" cy="0"/>
                <wp:effectExtent l="46355" t="46355" r="46990" b="488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64630" cy="0"/>
                        </a:xfrm>
                        <a:prstGeom prst="line">
                          <a:avLst/>
                        </a:prstGeom>
                        <a:noFill/>
                        <a:ln w="793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8ED62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5.6pt" to="517.2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" strokeweight="6.25pt">
                <v:stroke linestyle="thickThin"/>
              </v:line>
            </w:pict>
          </mc:Fallback>
        </mc:AlternateContent>
      </w:r>
    </w:p>
    <w:p w:rsidR="00D86E90" w:rsidRDefault="00D86E90" w:rsidP="00D86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456947, Челябинская область, Кусинский район, с. Петропавловка, ул. Спартак, д.4. Тел. 8-(351-54)-3-71-25, </w:t>
      </w:r>
    </w:p>
    <w:p w:rsidR="00D86E90" w:rsidRDefault="00D86E90" w:rsidP="00D86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B0DFF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hyperlink r:id="rId6" w:history="1">
        <w:r w:rsidRPr="009C2B8A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zh-CN"/>
          </w:rPr>
          <w:t>adm</w:t>
        </w:r>
        <w:r w:rsidRPr="009C2B8A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eastAsia="zh-CN"/>
          </w:rPr>
          <w:t>_</w:t>
        </w:r>
        <w:r w:rsidRPr="009C2B8A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zh-CN"/>
          </w:rPr>
          <w:t>petr</w:t>
        </w:r>
        <w:r w:rsidRPr="009C2B8A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eastAsia="zh-CN"/>
          </w:rPr>
          <w:t>@</w:t>
        </w:r>
        <w:r w:rsidRPr="009C2B8A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zh-CN"/>
          </w:rPr>
          <w:t>mail</w:t>
        </w:r>
        <w:r w:rsidRPr="009C2B8A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eastAsia="zh-CN"/>
          </w:rPr>
          <w:t>.</w:t>
        </w:r>
        <w:r w:rsidRPr="009C2B8A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zh-CN"/>
          </w:rPr>
          <w:t>ru</w:t>
        </w:r>
      </w:hyperlink>
    </w:p>
    <w:p w:rsidR="00D86E90" w:rsidRDefault="00D86E90" w:rsidP="00D86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:rsidR="00D86E90" w:rsidRPr="00B97E8E" w:rsidRDefault="00D86E90" w:rsidP="00D86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B97E8E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Решение </w:t>
      </w:r>
    </w:p>
    <w:p w:rsidR="00D86E90" w:rsidRPr="00B97E8E" w:rsidRDefault="00D86E90" w:rsidP="00D86E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D86E90" w:rsidRDefault="008534B7" w:rsidP="00D86E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От 14</w:t>
      </w:r>
      <w:r w:rsidR="00EF6134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ноября 2024г № 24</w:t>
      </w:r>
    </w:p>
    <w:p w:rsidR="00D86E90" w:rsidRDefault="00D86E90" w:rsidP="00D86E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D86E90" w:rsidRPr="008534B7" w:rsidRDefault="00D86E90" w:rsidP="00D86E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534B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 О назначении публичных слушаний</w:t>
      </w:r>
    </w:p>
    <w:p w:rsidR="00D86E90" w:rsidRPr="00B97E8E" w:rsidRDefault="00D86E90" w:rsidP="00D86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7E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бюджету Петрозаводского </w:t>
      </w:r>
    </w:p>
    <w:p w:rsidR="00D86E90" w:rsidRPr="00B97E8E" w:rsidRDefault="001374B0" w:rsidP="00D86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EF6134">
        <w:rPr>
          <w:rFonts w:ascii="Times New Roman" w:eastAsia="Times New Roman" w:hAnsi="Times New Roman" w:cs="Times New Roman"/>
          <w:sz w:val="28"/>
          <w:szCs w:val="28"/>
          <w:lang w:eastAsia="zh-CN"/>
        </w:rPr>
        <w:t>ельского поселения на 2025</w:t>
      </w:r>
      <w:r w:rsidR="00D86E90" w:rsidRPr="00B97E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</w:t>
      </w:r>
    </w:p>
    <w:p w:rsidR="00D86E90" w:rsidRDefault="00895531" w:rsidP="00D86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EF6134">
        <w:rPr>
          <w:rFonts w:ascii="Times New Roman" w:eastAsia="Times New Roman" w:hAnsi="Times New Roman" w:cs="Times New Roman"/>
          <w:sz w:val="28"/>
          <w:szCs w:val="28"/>
          <w:lang w:eastAsia="zh-CN"/>
        </w:rPr>
        <w:t>лановый период 2026-2027</w:t>
      </w:r>
      <w:r w:rsidR="00D86E90" w:rsidRPr="00B97E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годов»</w:t>
      </w:r>
      <w:bookmarkStart w:id="0" w:name="_GoBack"/>
      <w:bookmarkEnd w:id="0"/>
    </w:p>
    <w:p w:rsidR="00D86E90" w:rsidRDefault="00D86E90" w:rsidP="00D86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D86E90" w:rsidRDefault="00D86E90" w:rsidP="00D86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пунктами 2,3 статьи 28 Федерального закона от 06.10.2003г № 131-ФЗ « Об общих принципах организации местного самоуправления в Российской  Федерации», статьёй 11 Устава Петрозаводского сельского поселения.</w:t>
      </w:r>
    </w:p>
    <w:p w:rsidR="00D86E90" w:rsidRDefault="00D86E90" w:rsidP="00D86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</w:p>
    <w:p w:rsidR="00D86E90" w:rsidRDefault="00D86E90" w:rsidP="00D86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Совет депутатов Петрозаводского сельского поселения  </w:t>
      </w:r>
      <w:r w:rsidRPr="00D41FC3"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  <w:t>Решает</w:t>
      </w:r>
      <w:r w:rsidRPr="00D41F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D86E90" w:rsidRDefault="00D86E90" w:rsidP="00D86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6E90" w:rsidRDefault="00D86E90" w:rsidP="00D86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6E90" w:rsidRDefault="00D86E90" w:rsidP="00D86E9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Проведение публичных слушаний по бюджету Петрозаводс</w:t>
      </w:r>
      <w:r w:rsidR="00041F2A">
        <w:rPr>
          <w:rFonts w:ascii="Times New Roman" w:eastAsia="Times New Roman" w:hAnsi="Times New Roman" w:cs="Times New Roman"/>
          <w:sz w:val="28"/>
          <w:szCs w:val="28"/>
          <w:lang w:eastAsia="zh-CN"/>
        </w:rPr>
        <w:t>кого сельского поселения на 2025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год</w:t>
      </w:r>
      <w:r w:rsidR="00041F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2025 и 2026годов. Назначить 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041F2A">
        <w:rPr>
          <w:rFonts w:ascii="Times New Roman" w:eastAsia="Times New Roman" w:hAnsi="Times New Roman" w:cs="Times New Roman"/>
          <w:sz w:val="28"/>
          <w:szCs w:val="28"/>
          <w:lang w:eastAsia="zh-CN"/>
        </w:rPr>
        <w:t>9 декабря 2024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 на 11-00 часов в администрации Петрозаводского сельского поселения.</w:t>
      </w:r>
    </w:p>
    <w:p w:rsidR="00D86E90" w:rsidRDefault="00D86E90" w:rsidP="00D86E9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Настоящие решение подлежит  официальному обнародованию на информационных стендах и официальном сайте  Петрозаводского сельского поселения.</w:t>
      </w:r>
    </w:p>
    <w:p w:rsidR="00D86E90" w:rsidRDefault="00D86E90" w:rsidP="00D86E9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 Настоящие решение вступает  в силу после его официального обнародования в соответствии с действующим законодательством.</w:t>
      </w:r>
    </w:p>
    <w:p w:rsidR="00D86E90" w:rsidRDefault="00D86E90" w:rsidP="00D86E90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6E90" w:rsidRDefault="00D86E90" w:rsidP="00D86E90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6E90" w:rsidRDefault="00D86E90" w:rsidP="00D86E90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Совета депутатов</w:t>
      </w:r>
    </w:p>
    <w:p w:rsidR="00D86E90" w:rsidRPr="00882B8D" w:rsidRDefault="00D86E90" w:rsidP="00D86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Pr="00882B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Петрозаводского сельского поселения:                              Т.К. Тупицина.</w:t>
      </w:r>
    </w:p>
    <w:p w:rsidR="00D86E90" w:rsidRPr="00B97E8E" w:rsidRDefault="00D86E90" w:rsidP="00D86E90">
      <w:pPr>
        <w:spacing w:after="0" w:line="240" w:lineRule="auto"/>
        <w:rPr>
          <w:sz w:val="28"/>
          <w:szCs w:val="28"/>
        </w:rPr>
      </w:pPr>
    </w:p>
    <w:p w:rsidR="00F943C3" w:rsidRDefault="00F943C3"/>
    <w:sectPr w:rsidR="00F943C3" w:rsidSect="002D4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53F4"/>
    <w:multiLevelType w:val="hybridMultilevel"/>
    <w:tmpl w:val="36AA9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90"/>
    <w:rsid w:val="00041F2A"/>
    <w:rsid w:val="001374B0"/>
    <w:rsid w:val="002C7DAD"/>
    <w:rsid w:val="008534B7"/>
    <w:rsid w:val="00895531"/>
    <w:rsid w:val="00D86E90"/>
    <w:rsid w:val="00EF6134"/>
    <w:rsid w:val="00F9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B4316-207C-4FB8-B47D-8DB683AC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E9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6E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3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_pet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Депутаты</dc:creator>
  <cp:keywords/>
  <dc:description/>
  <cp:lastModifiedBy>AsRock</cp:lastModifiedBy>
  <cp:revision>2</cp:revision>
  <cp:lastPrinted>2024-11-19T07:45:00Z</cp:lastPrinted>
  <dcterms:created xsi:type="dcterms:W3CDTF">2024-11-19T08:13:00Z</dcterms:created>
  <dcterms:modified xsi:type="dcterms:W3CDTF">2024-11-19T08:13:00Z</dcterms:modified>
</cp:coreProperties>
</file>